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2B" w:rsidRPr="00CA672B" w:rsidRDefault="00CA672B" w:rsidP="00CA672B">
      <w:pPr>
        <w:rPr>
          <w:b/>
          <w:bCs/>
          <w:sz w:val="24"/>
          <w:szCs w:val="24"/>
        </w:rPr>
      </w:pPr>
      <w:r w:rsidRPr="00CA672B">
        <w:rPr>
          <w:b/>
          <w:bCs/>
          <w:sz w:val="24"/>
          <w:szCs w:val="24"/>
        </w:rPr>
        <w:t>"Университет экспорта" приглашает на осенний курс обучения экспортным дисциплинам </w:t>
      </w:r>
    </w:p>
    <w:p w:rsidR="00CA672B" w:rsidRPr="00CA672B" w:rsidRDefault="00CA672B" w:rsidP="00CA672B">
      <w:pPr>
        <w:rPr>
          <w:sz w:val="24"/>
          <w:szCs w:val="24"/>
        </w:rPr>
      </w:pPr>
      <w:r w:rsidRPr="00CA672B">
        <w:rPr>
          <w:sz w:val="24"/>
          <w:szCs w:val="24"/>
        </w:rPr>
        <w:t xml:space="preserve">"Это нужно знать всем предпринимателям и людям, которые </w:t>
      </w:r>
      <w:proofErr w:type="gramStart"/>
      <w:r w:rsidR="00291B2A">
        <w:rPr>
          <w:sz w:val="24"/>
          <w:szCs w:val="24"/>
        </w:rPr>
        <w:t xml:space="preserve">зарабатывают и </w:t>
      </w:r>
      <w:r w:rsidRPr="00CA672B">
        <w:rPr>
          <w:sz w:val="24"/>
          <w:szCs w:val="24"/>
        </w:rPr>
        <w:t>собираются</w:t>
      </w:r>
      <w:proofErr w:type="gramEnd"/>
      <w:r w:rsidRPr="00CA672B">
        <w:rPr>
          <w:sz w:val="24"/>
          <w:szCs w:val="24"/>
        </w:rPr>
        <w:t xml:space="preserve"> зарабатывать на зарубежном рынке" – так можно резюмировать суть программы обучения.</w:t>
      </w:r>
    </w:p>
    <w:p w:rsidR="00291B2A" w:rsidRDefault="00CA672B" w:rsidP="00CA672B">
      <w:r w:rsidRPr="00CA672B">
        <w:t xml:space="preserve">"Университет экспорта" - это программа модульного </w:t>
      </w:r>
      <w:r>
        <w:t xml:space="preserve">обучения экспортным дисциплинам, </w:t>
      </w:r>
      <w:r w:rsidRPr="00CA672B">
        <w:t xml:space="preserve">разработанная Евро Инфо Центром - Санкт-Петербург на основе опыта международной сети </w:t>
      </w:r>
      <w:proofErr w:type="spellStart"/>
      <w:r w:rsidRPr="00CA672B">
        <w:t>Enterprise</w:t>
      </w:r>
      <w:proofErr w:type="spellEnd"/>
      <w:r w:rsidRPr="00CA672B">
        <w:t xml:space="preserve"> </w:t>
      </w:r>
      <w:proofErr w:type="spellStart"/>
      <w:r w:rsidRPr="00CA672B">
        <w:t>Europe</w:t>
      </w:r>
      <w:proofErr w:type="spellEnd"/>
      <w:r w:rsidRPr="00CA672B">
        <w:t xml:space="preserve"> </w:t>
      </w:r>
      <w:proofErr w:type="spellStart"/>
      <w:r w:rsidRPr="00CA672B">
        <w:t>Network</w:t>
      </w:r>
      <w:proofErr w:type="spellEnd"/>
      <w:r w:rsidRPr="00CA672B">
        <w:t>.</w:t>
      </w:r>
      <w:r w:rsidR="00291B2A">
        <w:t xml:space="preserve"> </w:t>
      </w:r>
    </w:p>
    <w:p w:rsidR="00221CBC" w:rsidRPr="00CA672B" w:rsidRDefault="00291B2A" w:rsidP="00CA672B">
      <w:r>
        <w:t xml:space="preserve">Программа разработана по инициативе </w:t>
      </w:r>
      <w:r w:rsidRPr="00CA672B">
        <w:t>Комитет</w:t>
      </w:r>
      <w:r>
        <w:t>а</w:t>
      </w:r>
      <w:r w:rsidRPr="00CA672B">
        <w:t xml:space="preserve"> по развитию предпринимательства и потребительского рынка Санкт-Петербурга</w:t>
      </w:r>
      <w:r>
        <w:t xml:space="preserve"> в рамках мероприятий, направленных </w:t>
      </w:r>
      <w:r w:rsidRPr="00CA672B">
        <w:t xml:space="preserve">на смягчение негативного влияния </w:t>
      </w:r>
      <w:r>
        <w:t>политических событий</w:t>
      </w:r>
      <w:r w:rsidRPr="00CA672B">
        <w:t xml:space="preserve"> на международной арене и последствий введенных санкций на бизнес.</w:t>
      </w:r>
    </w:p>
    <w:p w:rsidR="00CA672B" w:rsidRPr="00156EDA" w:rsidRDefault="00CA672B" w:rsidP="00CA672B">
      <w:pPr>
        <w:rPr>
          <w:b/>
          <w:u w:val="single"/>
        </w:rPr>
      </w:pPr>
      <w:r w:rsidRPr="00156EDA">
        <w:rPr>
          <w:b/>
          <w:u w:val="single"/>
        </w:rPr>
        <w:t>Программа обучения на 3 - 4 кварталы 2014 года:</w:t>
      </w:r>
    </w:p>
    <w:p w:rsidR="00CA672B" w:rsidRPr="00CA672B" w:rsidRDefault="00CA672B" w:rsidP="00CA672B">
      <w:r w:rsidRPr="00CA672B">
        <w:t>Семинары по ведению ВЭД:</w:t>
      </w:r>
    </w:p>
    <w:p w:rsidR="00CA672B" w:rsidRPr="00CA672B" w:rsidRDefault="00CA672B" w:rsidP="00CA672B">
      <w:pPr>
        <w:numPr>
          <w:ilvl w:val="0"/>
          <w:numId w:val="5"/>
        </w:numPr>
      </w:pPr>
      <w:hyperlink r:id="rId6" w:history="1">
        <w:r w:rsidRPr="00CA672B">
          <w:rPr>
            <w:rStyle w:val="a3"/>
            <w:b/>
            <w:bCs/>
          </w:rPr>
          <w:t>"Стратегия экспорта"</w:t>
        </w:r>
      </w:hyperlink>
      <w:r w:rsidRPr="00CA672B">
        <w:t>:</w:t>
      </w:r>
      <w:r w:rsidRPr="00CA672B">
        <w:br/>
        <w:t>24 октября 2014 года</w:t>
      </w:r>
    </w:p>
    <w:p w:rsidR="00CA672B" w:rsidRPr="00CA672B" w:rsidRDefault="00CA672B" w:rsidP="00CA672B">
      <w:pPr>
        <w:numPr>
          <w:ilvl w:val="0"/>
          <w:numId w:val="5"/>
        </w:numPr>
      </w:pPr>
      <w:hyperlink r:id="rId7" w:history="1">
        <w:r w:rsidR="00A87831">
          <w:rPr>
            <w:rStyle w:val="a3"/>
            <w:b/>
            <w:bCs/>
          </w:rPr>
          <w:t>"Особенности делового этикета для участника ВЭД</w:t>
        </w:r>
        <w:r w:rsidRPr="00CA672B">
          <w:rPr>
            <w:rStyle w:val="a3"/>
            <w:b/>
            <w:bCs/>
          </w:rPr>
          <w:t>":</w:t>
        </w:r>
      </w:hyperlink>
      <w:r w:rsidRPr="00CA672B">
        <w:br/>
        <w:t>28 октября 2014 года</w:t>
      </w:r>
    </w:p>
    <w:p w:rsidR="00CA672B" w:rsidRPr="00CA672B" w:rsidRDefault="00CA672B" w:rsidP="00CA672B">
      <w:pPr>
        <w:numPr>
          <w:ilvl w:val="0"/>
          <w:numId w:val="5"/>
        </w:numPr>
      </w:pPr>
      <w:hyperlink r:id="rId8" w:history="1">
        <w:r w:rsidRPr="00CA672B">
          <w:rPr>
            <w:rStyle w:val="a3"/>
            <w:b/>
            <w:bCs/>
          </w:rPr>
          <w:t>"Комплексное решение по финансированию экспорта в условиях санкций":</w:t>
        </w:r>
      </w:hyperlink>
      <w:r w:rsidRPr="00CA672B">
        <w:br/>
        <w:t>31 октября 2014 года</w:t>
      </w:r>
      <w:r w:rsidRPr="00CA672B">
        <w:br/>
      </w:r>
    </w:p>
    <w:p w:rsidR="00CA672B" w:rsidRPr="00CA672B" w:rsidRDefault="00CA672B" w:rsidP="00CA672B">
      <w:pPr>
        <w:numPr>
          <w:ilvl w:val="0"/>
          <w:numId w:val="5"/>
        </w:numPr>
      </w:pPr>
      <w:hyperlink r:id="rId9" w:history="1">
        <w:r w:rsidRPr="00CA672B">
          <w:rPr>
            <w:rStyle w:val="a3"/>
            <w:b/>
            <w:bCs/>
          </w:rPr>
          <w:t>"Юридические, финансовые, технологические аспекты экспортной деятельности"</w:t>
        </w:r>
      </w:hyperlink>
      <w:r w:rsidRPr="00CA672B">
        <w:t>:</w:t>
      </w:r>
      <w:r w:rsidRPr="00CA672B">
        <w:br/>
        <w:t>6 ноября 2014 года</w:t>
      </w:r>
      <w:r w:rsidRPr="00CA672B">
        <w:br/>
      </w:r>
    </w:p>
    <w:p w:rsidR="00CA672B" w:rsidRPr="00CA672B" w:rsidRDefault="00CA672B" w:rsidP="00CA672B">
      <w:pPr>
        <w:numPr>
          <w:ilvl w:val="0"/>
          <w:numId w:val="5"/>
        </w:numPr>
      </w:pPr>
      <w:hyperlink r:id="rId10" w:history="1">
        <w:r w:rsidRPr="00CA672B">
          <w:rPr>
            <w:rStyle w:val="a3"/>
            <w:b/>
            <w:bCs/>
          </w:rPr>
          <w:t>"Специфика работы в странах Таможенного Союза":</w:t>
        </w:r>
      </w:hyperlink>
      <w:r w:rsidRPr="00CA672B">
        <w:br/>
        <w:t>11 ноября 2014 года</w:t>
      </w:r>
      <w:r w:rsidRPr="00CA672B">
        <w:br/>
      </w:r>
    </w:p>
    <w:p w:rsidR="00CA672B" w:rsidRPr="00CA672B" w:rsidRDefault="00CA672B" w:rsidP="00CA672B">
      <w:pPr>
        <w:numPr>
          <w:ilvl w:val="0"/>
          <w:numId w:val="5"/>
        </w:numPr>
      </w:pPr>
      <w:hyperlink r:id="rId11" w:history="1">
        <w:r w:rsidRPr="00CA672B">
          <w:rPr>
            <w:rStyle w:val="a3"/>
            <w:b/>
            <w:bCs/>
          </w:rPr>
          <w:t>"Защита интеллектуальной собственности за рубежом"</w:t>
        </w:r>
      </w:hyperlink>
      <w:r w:rsidRPr="00CA672B">
        <w:t>:</w:t>
      </w:r>
      <w:r w:rsidRPr="00CA672B">
        <w:br/>
        <w:t>17 ноября 2014 года</w:t>
      </w:r>
    </w:p>
    <w:p w:rsidR="00CA672B" w:rsidRPr="00CA672B" w:rsidRDefault="00CA672B" w:rsidP="00CA672B">
      <w:pPr>
        <w:numPr>
          <w:ilvl w:val="0"/>
          <w:numId w:val="5"/>
        </w:numPr>
      </w:pPr>
      <w:hyperlink r:id="rId12" w:history="1">
        <w:r w:rsidRPr="00CA672B">
          <w:rPr>
            <w:rStyle w:val="a3"/>
            <w:b/>
            <w:bCs/>
          </w:rPr>
          <w:t>Семинар "Как экспортировать и вести бизнес в Южной Корее":</w:t>
        </w:r>
      </w:hyperlink>
      <w:r w:rsidRPr="00CA672B">
        <w:br/>
        <w:t>21 ноября 2014 года</w:t>
      </w:r>
    </w:p>
    <w:p w:rsidR="00CA672B" w:rsidRPr="00CA672B" w:rsidRDefault="00CA672B" w:rsidP="00CA672B">
      <w:pPr>
        <w:numPr>
          <w:ilvl w:val="0"/>
          <w:numId w:val="5"/>
        </w:numPr>
      </w:pPr>
      <w:hyperlink r:id="rId13" w:history="1">
        <w:r w:rsidRPr="00CA672B">
          <w:rPr>
            <w:rStyle w:val="a3"/>
            <w:b/>
            <w:bCs/>
          </w:rPr>
          <w:t>Семинар "Как экспортировать и вести бизнес в Марокко":</w:t>
        </w:r>
      </w:hyperlink>
      <w:r w:rsidRPr="00CA672B">
        <w:br/>
        <w:t>24 ноября 2014 года</w:t>
      </w:r>
      <w:r w:rsidRPr="00CA672B">
        <w:br/>
      </w:r>
    </w:p>
    <w:p w:rsidR="00CA672B" w:rsidRPr="00CA672B" w:rsidRDefault="00CA672B" w:rsidP="00CA672B">
      <w:pPr>
        <w:numPr>
          <w:ilvl w:val="0"/>
          <w:numId w:val="5"/>
        </w:numPr>
      </w:pPr>
      <w:hyperlink r:id="rId14" w:history="1">
        <w:r w:rsidRPr="00CA672B">
          <w:rPr>
            <w:rStyle w:val="a3"/>
            <w:b/>
            <w:bCs/>
          </w:rPr>
          <w:t>Семинар "Как экспортировать и вести бизнес в Индии":</w:t>
        </w:r>
      </w:hyperlink>
      <w:r w:rsidRPr="00CA672B">
        <w:br/>
        <w:t>25 ноября 2014 года</w:t>
      </w:r>
      <w:r w:rsidRPr="00CA672B">
        <w:br/>
      </w:r>
    </w:p>
    <w:p w:rsidR="00CA672B" w:rsidRPr="00CA672B" w:rsidRDefault="00CA672B" w:rsidP="00CA672B">
      <w:pPr>
        <w:numPr>
          <w:ilvl w:val="0"/>
          <w:numId w:val="5"/>
        </w:numPr>
      </w:pPr>
      <w:hyperlink r:id="rId15" w:history="1">
        <w:r w:rsidRPr="00CA672B">
          <w:rPr>
            <w:rStyle w:val="a3"/>
            <w:b/>
            <w:bCs/>
          </w:rPr>
          <w:t xml:space="preserve">Семинар "Интернационализация как драйвер развития бизнеса - </w:t>
        </w:r>
        <w:proofErr w:type="spellStart"/>
        <w:r w:rsidRPr="00CA672B">
          <w:rPr>
            <w:rStyle w:val="a3"/>
            <w:b/>
            <w:bCs/>
          </w:rPr>
          <w:t>Go</w:t>
        </w:r>
        <w:proofErr w:type="spellEnd"/>
        <w:r w:rsidRPr="00CA672B">
          <w:rPr>
            <w:rStyle w:val="a3"/>
            <w:b/>
            <w:bCs/>
          </w:rPr>
          <w:t xml:space="preserve"> </w:t>
        </w:r>
        <w:proofErr w:type="spellStart"/>
        <w:r w:rsidRPr="00CA672B">
          <w:rPr>
            <w:rStyle w:val="a3"/>
            <w:b/>
            <w:bCs/>
          </w:rPr>
          <w:t>international</w:t>
        </w:r>
        <w:proofErr w:type="spellEnd"/>
        <w:r w:rsidRPr="00CA672B">
          <w:rPr>
            <w:rStyle w:val="a3"/>
            <w:b/>
            <w:bCs/>
          </w:rPr>
          <w:t>!":</w:t>
        </w:r>
      </w:hyperlink>
      <w:r w:rsidRPr="00CA672B">
        <w:br/>
        <w:t>27 ноября 2014 года</w:t>
      </w:r>
      <w:r w:rsidRPr="00CA672B">
        <w:br/>
      </w:r>
    </w:p>
    <w:p w:rsidR="00CA672B" w:rsidRPr="00CA672B" w:rsidRDefault="00CA672B" w:rsidP="00CA672B">
      <w:pPr>
        <w:numPr>
          <w:ilvl w:val="0"/>
          <w:numId w:val="5"/>
        </w:numPr>
      </w:pPr>
      <w:hyperlink r:id="rId16" w:history="1">
        <w:r w:rsidRPr="00CA672B">
          <w:rPr>
            <w:rStyle w:val="a3"/>
            <w:b/>
            <w:bCs/>
          </w:rPr>
          <w:t>Семинар "Бухгалтерский учет и налогообложение внешнеэкономической деятельности":</w:t>
        </w:r>
      </w:hyperlink>
      <w:r w:rsidRPr="00CA672B">
        <w:br/>
        <w:t>2 декабря 2014 года</w:t>
      </w:r>
    </w:p>
    <w:p w:rsidR="00CA672B" w:rsidRPr="00CA672B" w:rsidRDefault="00CA672B" w:rsidP="00CA672B">
      <w:pPr>
        <w:numPr>
          <w:ilvl w:val="0"/>
          <w:numId w:val="5"/>
        </w:numPr>
      </w:pPr>
      <w:hyperlink r:id="rId17" w:history="1">
        <w:r w:rsidRPr="00CA672B">
          <w:rPr>
            <w:rStyle w:val="a3"/>
            <w:b/>
            <w:bCs/>
          </w:rPr>
          <w:t>Семинар "Логистика международных поставок"</w:t>
        </w:r>
      </w:hyperlink>
      <w:r w:rsidRPr="00CA672B">
        <w:t>:</w:t>
      </w:r>
      <w:r w:rsidRPr="00CA672B">
        <w:br/>
        <w:t>5 декабря 2014 года</w:t>
      </w:r>
      <w:r w:rsidRPr="00CA672B">
        <w:br/>
      </w:r>
    </w:p>
    <w:p w:rsidR="00CA672B" w:rsidRPr="00CA672B" w:rsidRDefault="00CA672B" w:rsidP="00CA672B">
      <w:pPr>
        <w:numPr>
          <w:ilvl w:val="0"/>
          <w:numId w:val="5"/>
        </w:numPr>
      </w:pPr>
      <w:hyperlink r:id="rId18" w:history="1">
        <w:r w:rsidRPr="00CA672B">
          <w:rPr>
            <w:rStyle w:val="a3"/>
            <w:b/>
            <w:bCs/>
          </w:rPr>
          <w:t>Семинар: "Основы международных стандартов финансовой отчетности":</w:t>
        </w:r>
      </w:hyperlink>
      <w:r w:rsidRPr="00CA672B">
        <w:br/>
        <w:t>9 декабря 2014 года</w:t>
      </w:r>
    </w:p>
    <w:p w:rsidR="00CA672B" w:rsidRPr="00CA672B" w:rsidRDefault="00CA672B" w:rsidP="00CA672B">
      <w:proofErr w:type="spellStart"/>
      <w:r w:rsidRPr="00CA672B">
        <w:t>Страновые</w:t>
      </w:r>
      <w:proofErr w:type="spellEnd"/>
      <w:r w:rsidRPr="00CA672B">
        <w:t xml:space="preserve"> семинары "Как импортировать, экспортировать и вести свой бизнес </w:t>
      </w:r>
      <w:proofErr w:type="gramStart"/>
      <w:r w:rsidRPr="00CA672B">
        <w:t>в</w:t>
      </w:r>
      <w:proofErr w:type="gramEnd"/>
      <w:r w:rsidRPr="00CA672B">
        <w:t xml:space="preserve"> ...?"</w:t>
      </w:r>
    </w:p>
    <w:p w:rsidR="00CA672B" w:rsidRPr="00CA672B" w:rsidRDefault="00CA672B" w:rsidP="00CA672B">
      <w:pPr>
        <w:numPr>
          <w:ilvl w:val="0"/>
          <w:numId w:val="6"/>
        </w:numPr>
      </w:pPr>
      <w:hyperlink r:id="rId19" w:history="1">
        <w:r w:rsidRPr="00CA672B">
          <w:rPr>
            <w:rStyle w:val="a3"/>
            <w:b/>
            <w:bCs/>
          </w:rPr>
          <w:t>Южная Корея:</w:t>
        </w:r>
      </w:hyperlink>
      <w:r w:rsidRPr="00CA672B">
        <w:br/>
        <w:t>21 ноября 2014 года</w:t>
      </w:r>
    </w:p>
    <w:p w:rsidR="00CA672B" w:rsidRPr="00CA672B" w:rsidRDefault="00CA672B" w:rsidP="00CA672B">
      <w:pPr>
        <w:numPr>
          <w:ilvl w:val="0"/>
          <w:numId w:val="6"/>
        </w:numPr>
      </w:pPr>
      <w:hyperlink r:id="rId20" w:history="1">
        <w:r w:rsidRPr="00CA672B">
          <w:rPr>
            <w:rStyle w:val="a3"/>
            <w:b/>
            <w:bCs/>
          </w:rPr>
          <w:t>Марокко:</w:t>
        </w:r>
      </w:hyperlink>
      <w:r w:rsidR="008C1F31">
        <w:br/>
        <w:t>24 ноября 2014 года</w:t>
      </w:r>
    </w:p>
    <w:p w:rsidR="00CA672B" w:rsidRPr="00CA672B" w:rsidRDefault="00CA672B" w:rsidP="00CA672B">
      <w:pPr>
        <w:numPr>
          <w:ilvl w:val="0"/>
          <w:numId w:val="6"/>
        </w:numPr>
      </w:pPr>
      <w:hyperlink r:id="rId21" w:history="1">
        <w:r w:rsidRPr="00CA672B">
          <w:rPr>
            <w:rStyle w:val="a3"/>
            <w:b/>
            <w:bCs/>
          </w:rPr>
          <w:t>Индия:</w:t>
        </w:r>
      </w:hyperlink>
      <w:r w:rsidRPr="00CA672B">
        <w:br/>
        <w:t>25 ноября 2014 года</w:t>
      </w:r>
    </w:p>
    <w:p w:rsidR="00CA672B" w:rsidRPr="00CA672B" w:rsidRDefault="00CA672B" w:rsidP="00CA672B">
      <w:pPr>
        <w:numPr>
          <w:ilvl w:val="0"/>
          <w:numId w:val="6"/>
        </w:numPr>
      </w:pPr>
      <w:hyperlink r:id="rId22" w:history="1">
        <w:r w:rsidRPr="00CA672B">
          <w:rPr>
            <w:rStyle w:val="a3"/>
            <w:b/>
            <w:bCs/>
          </w:rPr>
          <w:t>"Бизнес с Китаем: виды и маршруты перевозок, практика организации поставок. Таможенный вопрос</w:t>
        </w:r>
        <w:proofErr w:type="gramStart"/>
        <w:r w:rsidRPr="00CA672B">
          <w:rPr>
            <w:rStyle w:val="a3"/>
            <w:b/>
            <w:bCs/>
          </w:rPr>
          <w:t>.":</w:t>
        </w:r>
      </w:hyperlink>
      <w:r w:rsidRPr="00CA672B">
        <w:br/>
      </w:r>
      <w:proofErr w:type="gramEnd"/>
      <w:r w:rsidRPr="00CA672B">
        <w:t>11 декабря 2014 года</w:t>
      </w:r>
      <w:r w:rsidRPr="00CA672B">
        <w:br/>
      </w:r>
    </w:p>
    <w:p w:rsidR="00CA672B" w:rsidRPr="00156EDA" w:rsidRDefault="00CA672B" w:rsidP="00CA672B">
      <w:pPr>
        <w:rPr>
          <w:b/>
          <w:u w:val="single"/>
        </w:rPr>
      </w:pPr>
      <w:r w:rsidRPr="00156EDA">
        <w:rPr>
          <w:b/>
          <w:u w:val="single"/>
        </w:rPr>
        <w:t>Кто может участвовать?</w:t>
      </w:r>
    </w:p>
    <w:p w:rsidR="00CA672B" w:rsidRPr="00CA672B" w:rsidRDefault="00CA672B" w:rsidP="00CA672B">
      <w:r w:rsidRPr="00CA672B">
        <w:t>Для участия в программе отбираются субъекты малого и среднего предпринимательства, соответствующие следующим требованиям:</w:t>
      </w:r>
    </w:p>
    <w:p w:rsidR="00CA672B" w:rsidRPr="00CA672B" w:rsidRDefault="00CA672B" w:rsidP="00CA672B">
      <w:pPr>
        <w:numPr>
          <w:ilvl w:val="0"/>
          <w:numId w:val="7"/>
        </w:numPr>
      </w:pPr>
      <w:r w:rsidRPr="00CA672B">
        <w:t>Компания должна быть </w:t>
      </w:r>
      <w:r w:rsidRPr="00CA672B">
        <w:rPr>
          <w:b/>
          <w:bCs/>
        </w:rPr>
        <w:t>зарегистрирована в Санкт-Петербурге</w:t>
      </w:r>
    </w:p>
    <w:p w:rsidR="00CA672B" w:rsidRPr="00CA672B" w:rsidRDefault="00CA672B" w:rsidP="00CA672B">
      <w:pPr>
        <w:numPr>
          <w:ilvl w:val="0"/>
          <w:numId w:val="7"/>
        </w:numPr>
      </w:pPr>
      <w:r w:rsidRPr="00CA672B">
        <w:t>Возраст </w:t>
      </w:r>
      <w:r w:rsidRPr="00CA672B">
        <w:rPr>
          <w:b/>
          <w:bCs/>
        </w:rPr>
        <w:t>от 1 года</w:t>
      </w:r>
    </w:p>
    <w:p w:rsidR="00CA672B" w:rsidRPr="00CA672B" w:rsidRDefault="00CA672B" w:rsidP="00CA672B">
      <w:pPr>
        <w:numPr>
          <w:ilvl w:val="0"/>
          <w:numId w:val="7"/>
        </w:numPr>
      </w:pPr>
      <w:r w:rsidRPr="00CA672B">
        <w:t>Численность сотрудников </w:t>
      </w:r>
      <w:r w:rsidRPr="00CA672B">
        <w:rPr>
          <w:b/>
          <w:bCs/>
        </w:rPr>
        <w:t>до 250 человек</w:t>
      </w:r>
      <w:r w:rsidRPr="00CA672B">
        <w:t> и оборот </w:t>
      </w:r>
      <w:r w:rsidRPr="00CA672B">
        <w:rPr>
          <w:b/>
          <w:bCs/>
        </w:rPr>
        <w:t>до 1 млрд. руб.</w:t>
      </w:r>
    </w:p>
    <w:p w:rsidR="00CA672B" w:rsidRPr="00CA672B" w:rsidRDefault="00CA672B" w:rsidP="00CA672B">
      <w:proofErr w:type="spellStart"/>
      <w:proofErr w:type="gramStart"/>
      <w:r w:rsidRPr="00CA672B">
        <w:t>B</w:t>
      </w:r>
      <w:proofErr w:type="gramEnd"/>
      <w:r w:rsidRPr="00CA672B">
        <w:t>се</w:t>
      </w:r>
      <w:proofErr w:type="spellEnd"/>
      <w:r w:rsidRPr="00CA672B">
        <w:t xml:space="preserve"> компании,</w:t>
      </w:r>
      <w:r w:rsidRPr="00CA672B">
        <w:rPr>
          <w:b/>
          <w:bCs/>
        </w:rPr>
        <w:t> соответствующие критериям</w:t>
      </w:r>
      <w:r w:rsidRPr="00CA672B">
        <w:t> </w:t>
      </w:r>
      <w:r w:rsidR="00156EDA">
        <w:t xml:space="preserve">отбора,  </w:t>
      </w:r>
      <w:r w:rsidRPr="00CA672B">
        <w:t>участвуют в программе </w:t>
      </w:r>
      <w:r w:rsidR="00156EDA">
        <w:rPr>
          <w:b/>
          <w:bCs/>
        </w:rPr>
        <w:t xml:space="preserve">бесплатно, </w:t>
      </w:r>
      <w:r w:rsidR="00156EDA" w:rsidRPr="00156EDA">
        <w:t>но по предварительной регистрации. Количество мест ограничено.</w:t>
      </w:r>
    </w:p>
    <w:p w:rsidR="00156EDA" w:rsidRPr="00A87831" w:rsidRDefault="00156EDA" w:rsidP="00156EDA">
      <w:pPr>
        <w:rPr>
          <w:b/>
          <w:bCs/>
          <w:u w:val="single"/>
        </w:rPr>
      </w:pPr>
      <w:bookmarkStart w:id="0" w:name="participate"/>
      <w:bookmarkEnd w:id="0"/>
      <w:r w:rsidRPr="00A87831">
        <w:rPr>
          <w:b/>
          <w:bCs/>
          <w:u w:val="single"/>
        </w:rPr>
        <w:t>Внимание:</w:t>
      </w:r>
    </w:p>
    <w:p w:rsidR="00156EDA" w:rsidRPr="00156EDA" w:rsidRDefault="00156EDA" w:rsidP="00156EDA">
      <w:pPr>
        <w:numPr>
          <w:ilvl w:val="0"/>
          <w:numId w:val="9"/>
        </w:numPr>
        <w:rPr>
          <w:bCs/>
        </w:rPr>
      </w:pPr>
      <w:r w:rsidRPr="00156EDA">
        <w:rPr>
          <w:bCs/>
        </w:rPr>
        <w:t>Если от одной компании будет несколько участников, то компанию достаточно зарегистрировать только один раз</w:t>
      </w:r>
    </w:p>
    <w:p w:rsidR="00156EDA" w:rsidRDefault="00156EDA" w:rsidP="00156EDA">
      <w:pPr>
        <w:numPr>
          <w:ilvl w:val="0"/>
          <w:numId w:val="9"/>
        </w:numPr>
        <w:rPr>
          <w:bCs/>
        </w:rPr>
      </w:pPr>
      <w:r w:rsidRPr="00156EDA">
        <w:rPr>
          <w:bCs/>
        </w:rPr>
        <w:t>Для каждого представителя компании надо заполнить индивидуальную форму.</w:t>
      </w:r>
    </w:p>
    <w:p w:rsidR="008C1F31" w:rsidRPr="008C1F31" w:rsidRDefault="008C1F31" w:rsidP="00F632A0">
      <w:pPr>
        <w:ind w:left="720"/>
        <w:rPr>
          <w:bCs/>
        </w:rPr>
      </w:pPr>
      <w:bookmarkStart w:id="1" w:name="_GoBack"/>
      <w:bookmarkEnd w:id="1"/>
    </w:p>
    <w:p w:rsidR="00156EDA" w:rsidRPr="00156EDA" w:rsidRDefault="00156EDA" w:rsidP="00156EDA">
      <w:pPr>
        <w:rPr>
          <w:b/>
          <w:bCs/>
          <w:u w:val="single"/>
        </w:rPr>
      </w:pPr>
      <w:r w:rsidRPr="00156EDA">
        <w:rPr>
          <w:b/>
          <w:bCs/>
          <w:u w:val="single"/>
        </w:rPr>
        <w:t>Организаторы мероприятия</w:t>
      </w:r>
    </w:p>
    <w:p w:rsidR="00156EDA" w:rsidRDefault="00156EDA" w:rsidP="00156EDA">
      <w:r w:rsidRPr="00156EDA">
        <w:rPr>
          <w:b/>
          <w:bCs/>
        </w:rPr>
        <w:t>НОУ «Агентство международных образовательных программ»</w:t>
      </w:r>
      <w:r w:rsidRPr="00156EDA">
        <w:rPr>
          <w:b/>
          <w:bCs/>
        </w:rPr>
        <w:br/>
      </w:r>
      <w:r w:rsidRPr="00156EDA">
        <w:t>Тел.: (812) 314-01-41</w:t>
      </w:r>
      <w:r w:rsidRPr="00156EDA">
        <w:br/>
        <w:t>Факс: (812) 314-66-58</w:t>
      </w:r>
      <w:r w:rsidRPr="00156EDA">
        <w:br/>
      </w:r>
      <w:hyperlink r:id="rId23" w:history="1">
        <w:r w:rsidRPr="00156EDA">
          <w:rPr>
            <w:rStyle w:val="a3"/>
          </w:rPr>
          <w:t>edu.spbcci@gmail.com</w:t>
        </w:r>
      </w:hyperlink>
      <w:r w:rsidRPr="00156EDA">
        <w:br/>
        <w:t xml:space="preserve">Контактное лицо: </w:t>
      </w:r>
      <w:r w:rsidRPr="00156EDA">
        <w:rPr>
          <w:b/>
          <w:bCs/>
        </w:rPr>
        <w:t>Ангелина Прилуцкая</w:t>
      </w:r>
      <w:r w:rsidRPr="00156EDA">
        <w:t xml:space="preserve">, </w:t>
      </w:r>
      <w:r w:rsidRPr="00156EDA">
        <w:rPr>
          <w:b/>
        </w:rPr>
        <w:t>Юлия Соколова</w:t>
      </w:r>
    </w:p>
    <w:p w:rsidR="00156EDA" w:rsidRDefault="00156EDA" w:rsidP="00CA672B"/>
    <w:p w:rsidR="00156EDA" w:rsidRDefault="00156EDA" w:rsidP="00CA672B"/>
    <w:p w:rsidR="00156EDA" w:rsidRDefault="00156EDA" w:rsidP="00CA672B"/>
    <w:p w:rsidR="00156EDA" w:rsidRDefault="00156EDA" w:rsidP="00CA672B"/>
    <w:sectPr w:rsidR="00156EDA" w:rsidSect="00A878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D6B"/>
    <w:multiLevelType w:val="multilevel"/>
    <w:tmpl w:val="001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A3D61"/>
    <w:multiLevelType w:val="multilevel"/>
    <w:tmpl w:val="0966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02980"/>
    <w:multiLevelType w:val="multilevel"/>
    <w:tmpl w:val="BA1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F2002"/>
    <w:multiLevelType w:val="multilevel"/>
    <w:tmpl w:val="435C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03B6D"/>
    <w:multiLevelType w:val="multilevel"/>
    <w:tmpl w:val="2C0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D74E4"/>
    <w:multiLevelType w:val="multilevel"/>
    <w:tmpl w:val="5F6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33F63"/>
    <w:multiLevelType w:val="multilevel"/>
    <w:tmpl w:val="CF1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F962FE"/>
    <w:multiLevelType w:val="multilevel"/>
    <w:tmpl w:val="E5D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801685"/>
    <w:multiLevelType w:val="multilevel"/>
    <w:tmpl w:val="29F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C"/>
    <w:rsid w:val="00156EDA"/>
    <w:rsid w:val="00221CBC"/>
    <w:rsid w:val="00291B2A"/>
    <w:rsid w:val="005C7A79"/>
    <w:rsid w:val="00805076"/>
    <w:rsid w:val="00862EBF"/>
    <w:rsid w:val="008C1F31"/>
    <w:rsid w:val="00A22918"/>
    <w:rsid w:val="00A87831"/>
    <w:rsid w:val="00CA672B"/>
    <w:rsid w:val="00F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info-center.ru/sobytiya/universitet-eksporta/20141024-seminar-kompleksnoe-reshenie-po-finansirovaniyu-eksporta-v-usloviyah-sanktsiy-4.html" TargetMode="External"/><Relationship Id="rId13" Type="http://schemas.openxmlformats.org/officeDocument/2006/relationships/hyperlink" Target="http://www.euro-info-center.ru/sobytiya/proshedshie-3/20141125-seminar-kak-eksportirovat-i-vesti-biznes-v-marokko-4.html" TargetMode="External"/><Relationship Id="rId18" Type="http://schemas.openxmlformats.org/officeDocument/2006/relationships/hyperlink" Target="http://www.euro-info-center.ru/sobytiya/universitet-eksporta/20141209-seminar-osnovy-mezhdunarodnyh-standartov-finansovoy-otchetnosti-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uro-info-center.ru/sobytiya/proshedshie-3/20141125-seminar-kak-eksportirovat-i-vesti-biznes-v-indii-4.html" TargetMode="External"/><Relationship Id="rId7" Type="http://schemas.openxmlformats.org/officeDocument/2006/relationships/hyperlink" Target="http://www.euro-info-center.ru/sobytiya/universitet-eksporta/20141028-seminar-osobennosti-delovogo-etiketa-dlya-uchastnika-ved-4.html" TargetMode="External"/><Relationship Id="rId12" Type="http://schemas.openxmlformats.org/officeDocument/2006/relationships/hyperlink" Target="http://www.euro-info-center.ru/sobytiya/universitet-eksporta/20141126-seminar-kak-eksportirovat-i-vesti-biznes-v-yuzhnoy-koree-4.html" TargetMode="External"/><Relationship Id="rId17" Type="http://schemas.openxmlformats.org/officeDocument/2006/relationships/hyperlink" Target="http://www.euro-info-center.ru/sobytiya/universitet-eksporta/20141024-seminar-strategiya-eksporta-copy-4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uro-info-center.ru/sobytiya/universitet-eksporta/20141202-seminar-buhgalterskiy-uchet-i-nalogooblozhenie-vneshneekonomicheskoy-deyatelnosti-4.html" TargetMode="External"/><Relationship Id="rId20" Type="http://schemas.openxmlformats.org/officeDocument/2006/relationships/hyperlink" Target="http://www.euro-info-center.ru/sobytiya/proshedshie-3/20141125-seminar-kak-eksportirovat-i-vesti-biznes-v-marokko-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o-info-center.ru/sobytiya/universitet-eksporta/20141024-seminar-strategiya-eksporta-4.html" TargetMode="External"/><Relationship Id="rId11" Type="http://schemas.openxmlformats.org/officeDocument/2006/relationships/hyperlink" Target="http://www.euro-info-center.ru/sobytiya/universitet-eksporta/20141111-seminar-spetsifika-raboty-v-stranah-tamozhennogo-soyuza-copy-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uro-info-center.ru/sobytiya/universitet-eksporta/20141127-seminar-internatsionalizatsiya-kak-drayver-razvitiya-biznesa-go-international-4.html" TargetMode="External"/><Relationship Id="rId23" Type="http://schemas.openxmlformats.org/officeDocument/2006/relationships/hyperlink" Target="mailto:edu.spbcci@gmail.com" TargetMode="External"/><Relationship Id="rId10" Type="http://schemas.openxmlformats.org/officeDocument/2006/relationships/hyperlink" Target="http://www.euro-info-center.ru/sobytiya/universitet-eksporta/20141111-seminar-spetsifika-raboty-v-stranah-tamozhennogo-soyuza-4.html" TargetMode="External"/><Relationship Id="rId19" Type="http://schemas.openxmlformats.org/officeDocument/2006/relationships/hyperlink" Target="http://www.euro-info-center.ru/sobytiya/universitet-eksporta/20141126-seminar-kak-eksportirovat-i-vesti-biznes-v-yuzhnoy-koree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-info-center.ru/sobytiya/universitet-eksporta/20141106-seminar-yuridicheskie-finansovye-tehnologicheskie-aspekty-eksportnoy-deyatelnosti-4.html" TargetMode="External"/><Relationship Id="rId14" Type="http://schemas.openxmlformats.org/officeDocument/2006/relationships/hyperlink" Target="http://www.euro-info-center.ru/sobytiya/proshedshie-3/20141125-seminar-kak-eksportirovat-i-vesti-biznes-v-indii-4.html" TargetMode="External"/><Relationship Id="rId22" Type="http://schemas.openxmlformats.org/officeDocument/2006/relationships/hyperlink" Target="http://www.euro-info-center.ru/sobytiya/universitet-eksporta/20141209-seminar-biznes-s-kitaem-vidy-i-marshruty-perevozok-praktika-organizatsii-postavok-tamozhennyy-vopros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Receptman2</dc:creator>
  <cp:lastModifiedBy>Receptman2</cp:lastModifiedBy>
  <cp:revision>8</cp:revision>
  <dcterms:created xsi:type="dcterms:W3CDTF">2014-10-17T08:18:00Z</dcterms:created>
  <dcterms:modified xsi:type="dcterms:W3CDTF">2014-10-22T09:09:00Z</dcterms:modified>
</cp:coreProperties>
</file>